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6F791FDE" w:rsidR="00F53337" w:rsidRPr="00BA7B6B" w:rsidRDefault="00E47642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УК</w:t>
      </w:r>
      <w:r w:rsidR="003A7562" w:rsidRPr="00BA7B6B">
        <w:rPr>
          <w:b/>
          <w:lang w:val="uz-Cyrl-UZ"/>
        </w:rPr>
        <w:t>-1</w:t>
      </w:r>
    </w:p>
    <w:p w14:paraId="6ABFDE4A" w14:textId="77777777" w:rsidR="00907AA6" w:rsidRPr="00BA7B6B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BA7B6B" w14:paraId="37163778" w14:textId="77777777" w:rsidTr="002F09F2">
        <w:tc>
          <w:tcPr>
            <w:tcW w:w="4349" w:type="dxa"/>
          </w:tcPr>
          <w:p w14:paraId="5BB34FAF" w14:textId="2E5A4E27" w:rsidR="00C84254" w:rsidRPr="00BA7B6B" w:rsidRDefault="00AA30D8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УК</w:t>
            </w:r>
            <w:r w:rsidR="003A7562" w:rsidRPr="00BA7B6B">
              <w:rPr>
                <w:rFonts w:eastAsia="TimesNewRomanPSMT"/>
                <w:bCs/>
              </w:rPr>
              <w:t>-1</w:t>
            </w:r>
            <w:r w:rsidR="003A7562" w:rsidRPr="00BA7B6B">
              <w:rPr>
                <w:rFonts w:eastAsia="TimesNewRomanPSMT"/>
                <w:bCs/>
              </w:rPr>
              <w:tab/>
            </w:r>
            <w:r w:rsidR="003A7562" w:rsidRPr="00BA7B6B">
              <w:rPr>
                <w:rFonts w:eastAsia="TimesNewRomanPSMT"/>
              </w:rPr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6566" w:type="dxa"/>
          </w:tcPr>
          <w:p w14:paraId="199CF4A2" w14:textId="373D5183" w:rsidR="00201493" w:rsidRPr="00BA7B6B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З-УК</w:t>
            </w:r>
            <w:r w:rsidR="003A7562" w:rsidRPr="00BA7B6B">
              <w:t xml:space="preserve">-1 знать: методы </w:t>
            </w:r>
            <w:r w:rsidR="003A7562" w:rsidRPr="00BA7B6B">
              <w:rPr>
                <w:color w:val="000000"/>
              </w:rPr>
              <w:t>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  <w:p w14:paraId="3561B6E8" w14:textId="042B75F9" w:rsidR="00201493" w:rsidRPr="00BA7B6B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У-УК</w:t>
            </w:r>
            <w:r w:rsidR="003A7562" w:rsidRPr="00BA7B6B">
              <w:t xml:space="preserve">-1 уметь: </w:t>
            </w:r>
            <w:r w:rsidR="003A7562" w:rsidRPr="00BA7B6B">
              <w:rPr>
                <w:color w:val="000000"/>
              </w:rPr>
              <w:t>критически и системно анализировать, определять возможности и способы применения достижений в области медицины и фармации в профессиональном контексте</w:t>
            </w:r>
          </w:p>
          <w:p w14:paraId="198FA769" w14:textId="1B144F1C" w:rsidR="00C84254" w:rsidRPr="00BA7B6B" w:rsidRDefault="00AA30D8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В-УК</w:t>
            </w:r>
            <w:r w:rsidR="003A7562" w:rsidRPr="00BA7B6B">
              <w:t xml:space="preserve">-1 владеть: </w:t>
            </w:r>
            <w:r w:rsidR="003A7562" w:rsidRPr="00BA7B6B">
              <w:rPr>
                <w:color w:val="000000"/>
              </w:rPr>
              <w:t>методами 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</w:tc>
      </w:tr>
    </w:tbl>
    <w:p w14:paraId="25F6F0DE" w14:textId="05954459" w:rsidR="00C84254" w:rsidRPr="00BA7B6B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BA7B6B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342644" w:rsidRPr="00342644" w14:paraId="6E646890" w14:textId="77777777" w:rsidTr="00722B7D">
        <w:tc>
          <w:tcPr>
            <w:tcW w:w="2269" w:type="dxa"/>
          </w:tcPr>
          <w:p w14:paraId="003E3D5C" w14:textId="7884D49F" w:rsidR="00C84254" w:rsidRPr="00342644" w:rsidRDefault="00AA30D8" w:rsidP="004A61F9">
            <w:pPr>
              <w:spacing w:before="0" w:after="0" w:line="20" w:lineRule="atLeast"/>
              <w:ind w:left="0" w:hanging="2"/>
              <w:jc w:val="both"/>
            </w:pPr>
            <w:r w:rsidRPr="00342644">
              <w:t>П</w:t>
            </w:r>
            <w:r w:rsidR="003A7562" w:rsidRPr="00342644">
              <w:t>еречень дисциплин</w:t>
            </w:r>
          </w:p>
        </w:tc>
        <w:tc>
          <w:tcPr>
            <w:tcW w:w="8504" w:type="dxa"/>
          </w:tcPr>
          <w:p w14:paraId="6E815F94" w14:textId="41DDF933" w:rsidR="00201493" w:rsidRPr="00342644" w:rsidRDefault="00906F16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342644">
              <w:rPr>
                <w:b/>
                <w:bCs/>
                <w:u w:val="single"/>
              </w:rPr>
              <w:t>О</w:t>
            </w:r>
            <w:r w:rsidR="003A7562" w:rsidRPr="00342644">
              <w:rPr>
                <w:b/>
                <w:bCs/>
                <w:u w:val="single"/>
              </w:rPr>
              <w:t>бязательные дисциплины</w:t>
            </w:r>
            <w:r w:rsidR="003A7562" w:rsidRPr="00342644">
              <w:rPr>
                <w:u w:val="single"/>
              </w:rPr>
              <w:t>:</w:t>
            </w:r>
          </w:p>
          <w:p w14:paraId="12BB75EE" w14:textId="4B9A0971" w:rsidR="00754CFA" w:rsidRPr="00342644" w:rsidRDefault="00906F16" w:rsidP="00754CFA">
            <w:pPr>
              <w:spacing w:before="0" w:after="0" w:line="20" w:lineRule="atLeast"/>
              <w:ind w:left="0" w:hanging="2"/>
              <w:jc w:val="both"/>
            </w:pPr>
            <w:r w:rsidRPr="00342644">
              <w:t>Кардиология – 3, 4 семестры</w:t>
            </w:r>
          </w:p>
          <w:p w14:paraId="7BADE248" w14:textId="2DBF448F" w:rsidR="005D3261" w:rsidRPr="00342644" w:rsidRDefault="00906F16" w:rsidP="00187E6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342644">
              <w:rPr>
                <w:lang w:val="uz-Cyrl-UZ"/>
              </w:rPr>
              <w:t>Клиническая фармакология – 4 семестр</w:t>
            </w:r>
          </w:p>
          <w:p w14:paraId="0A620B9E" w14:textId="587FD0A3" w:rsidR="00906F16" w:rsidRPr="00342644" w:rsidRDefault="00906F16" w:rsidP="00187E6E">
            <w:pPr>
              <w:spacing w:before="0" w:after="0" w:line="20" w:lineRule="atLeast"/>
              <w:ind w:left="0" w:hanging="2"/>
              <w:jc w:val="both"/>
              <w:rPr>
                <w:b/>
              </w:rPr>
            </w:pPr>
          </w:p>
        </w:tc>
      </w:tr>
    </w:tbl>
    <w:p w14:paraId="30E42809" w14:textId="77777777" w:rsidR="00D46695" w:rsidRPr="00342644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02461DE6" w14:textId="77777777" w:rsidR="000451E2" w:rsidRPr="00BA7B6B" w:rsidRDefault="000451E2" w:rsidP="00BA7B6B">
      <w:pPr>
        <w:spacing w:before="0" w:after="0" w:line="20" w:lineRule="atLeast"/>
        <w:ind w:leftChars="0" w:left="0" w:firstLineChars="0" w:firstLine="0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A7B6B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0BE2652C" w:rsidR="00FF7157" w:rsidRPr="00C5546D" w:rsidRDefault="003A7562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C5546D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221C51F9" w:rsidR="00FF7157" w:rsidRPr="00BA7B6B" w:rsidRDefault="003A7562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ответы</w:t>
            </w:r>
          </w:p>
        </w:tc>
      </w:tr>
      <w:tr w:rsidR="00545090" w:rsidRPr="00BA7B6B" w14:paraId="158F620E" w14:textId="77777777" w:rsidTr="00FB3025">
        <w:trPr>
          <w:trHeight w:val="279"/>
        </w:trPr>
        <w:tc>
          <w:tcPr>
            <w:tcW w:w="10773" w:type="dxa"/>
            <w:gridSpan w:val="2"/>
          </w:tcPr>
          <w:p w14:paraId="28F68D17" w14:textId="689055C0" w:rsidR="00545090" w:rsidRPr="00BA7B6B" w:rsidRDefault="007406D6" w:rsidP="007A18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Кардиология</w:t>
            </w:r>
            <w:r w:rsidR="00C5546D">
              <w:rPr>
                <w:b/>
                <w:bCs/>
                <w:color w:val="000000"/>
              </w:rPr>
              <w:t xml:space="preserve"> – </w:t>
            </w:r>
            <w:r w:rsidR="003A7562" w:rsidRPr="007A189B">
              <w:rPr>
                <w:b/>
                <w:bCs/>
                <w:color w:val="000000"/>
              </w:rPr>
              <w:t>3, 4 семестры</w:t>
            </w:r>
          </w:p>
        </w:tc>
      </w:tr>
      <w:tr w:rsidR="000E7744" w:rsidRPr="00BA7B6B" w14:paraId="66AF61D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C30A5D3" w14:textId="77777777" w:rsid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 w:rsidRPr="00D75699">
              <w:t>Прочитайте вопрос и запишите развернутый ответ:</w:t>
            </w:r>
          </w:p>
          <w:p w14:paraId="2156909B" w14:textId="77777777" w:rsidR="000E7744" w:rsidRPr="005910CB" w:rsidRDefault="000E7744" w:rsidP="000E7744">
            <w:pPr>
              <w:pStyle w:val="ae"/>
              <w:ind w:leftChars="0" w:left="358" w:firstLineChars="0" w:firstLine="0"/>
            </w:pPr>
            <w:r w:rsidRPr="005910CB">
              <w:t>Чем характеризуется нарушение гемодинамики в малом круге кровообращения при затруднительном оттоке из него?</w:t>
            </w:r>
          </w:p>
          <w:p w14:paraId="5F6C21FD" w14:textId="77777777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6FBD842C" w14:textId="77777777" w:rsidR="000E7744" w:rsidRPr="005910CB" w:rsidRDefault="000E7744" w:rsidP="000E7744">
            <w:pPr>
              <w:pStyle w:val="ae"/>
              <w:ind w:left="0" w:hanging="2"/>
            </w:pPr>
            <w:r>
              <w:t>в</w:t>
            </w:r>
            <w:r w:rsidRPr="005910CB">
              <w:t>енозным застоем</w:t>
            </w:r>
          </w:p>
          <w:p w14:paraId="5260CD43" w14:textId="77777777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0E7744" w:rsidRPr="00BA7B6B" w14:paraId="380C20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CD5194A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76380784" w14:textId="77777777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С чего следует начинать купирование приступа пароксизмальной </w:t>
            </w:r>
            <w:proofErr w:type="spellStart"/>
            <w:r w:rsidRPr="000E7744">
              <w:rPr>
                <w:rFonts w:eastAsia="Calibri"/>
                <w:lang w:eastAsia="en-US"/>
              </w:rPr>
              <w:t>наджелудочковой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тахикардии без признаков расстройств гемодинамики?</w:t>
            </w:r>
          </w:p>
          <w:p w14:paraId="19886FC0" w14:textId="2F72E2EE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2233CB54" w14:textId="65788473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с проведения </w:t>
            </w:r>
            <w:proofErr w:type="spellStart"/>
            <w:r w:rsidRPr="000E7744">
              <w:rPr>
                <w:rFonts w:eastAsia="Calibri"/>
                <w:lang w:eastAsia="en-US"/>
              </w:rPr>
              <w:t>вагусных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проб</w:t>
            </w:r>
          </w:p>
        </w:tc>
      </w:tr>
      <w:tr w:rsidR="000E7744" w:rsidRPr="00BA7B6B" w14:paraId="25FA180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CAA91DC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36AA9C0F" w14:textId="0C69CE08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К</w:t>
            </w:r>
            <w:r w:rsidR="00906F16">
              <w:rPr>
                <w:rFonts w:eastAsia="Calibri"/>
                <w:lang w:eastAsia="en-US"/>
              </w:rPr>
              <w:t>акой</w:t>
            </w:r>
            <w:r w:rsidRPr="000E7744">
              <w:rPr>
                <w:rFonts w:eastAsia="Calibri"/>
                <w:lang w:eastAsia="en-US"/>
              </w:rPr>
              <w:t xml:space="preserve"> основной критерий определяет длительность двойной </w:t>
            </w:r>
            <w:proofErr w:type="spellStart"/>
            <w:r w:rsidRPr="000E7744">
              <w:rPr>
                <w:rFonts w:eastAsia="Calibri"/>
                <w:lang w:eastAsia="en-US"/>
              </w:rPr>
              <w:t>антитромботической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терапии после </w:t>
            </w:r>
            <w:proofErr w:type="spellStart"/>
            <w:r w:rsidRPr="000E7744">
              <w:rPr>
                <w:rFonts w:eastAsia="Calibri"/>
                <w:lang w:eastAsia="en-US"/>
              </w:rPr>
              <w:t>чрескожных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вмешательств по поводу ОКС?</w:t>
            </w:r>
          </w:p>
          <w:p w14:paraId="287F47A0" w14:textId="4B61BCA8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35EB7BD3" w14:textId="7F8F63A7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риск геморрагий</w:t>
            </w:r>
          </w:p>
        </w:tc>
      </w:tr>
      <w:tr w:rsidR="000E7744" w:rsidRPr="00BA7B6B" w14:paraId="0B0A9A9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180B6B3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51EDDB6D" w14:textId="77777777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Длительный прием какой группы препаратов показан пациенту при однократном развитии </w:t>
            </w:r>
            <w:proofErr w:type="spellStart"/>
            <w:r w:rsidRPr="000E7744">
              <w:rPr>
                <w:rFonts w:eastAsia="Calibri"/>
                <w:lang w:eastAsia="en-US"/>
              </w:rPr>
              <w:t>фибриляции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желудочков в первые сутки инфаркта миокарда?</w:t>
            </w:r>
          </w:p>
          <w:p w14:paraId="5043187A" w14:textId="1A2D117D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390EE241" w14:textId="4E04A70D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бета-блокаторов</w:t>
            </w:r>
          </w:p>
        </w:tc>
      </w:tr>
      <w:tr w:rsidR="000E7744" w:rsidRPr="00BA7B6B" w14:paraId="4E4D35E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DE79DB3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099991AE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Сколько в норме равен </w:t>
            </w:r>
            <w:proofErr w:type="spellStart"/>
            <w:r w:rsidRPr="000E7744">
              <w:rPr>
                <w:rFonts w:eastAsia="Calibri"/>
                <w:lang w:eastAsia="en-US"/>
              </w:rPr>
              <w:t>лодыжечно</w:t>
            </w:r>
            <w:proofErr w:type="spellEnd"/>
            <w:r w:rsidRPr="000E7744">
              <w:rPr>
                <w:rFonts w:eastAsia="Calibri"/>
                <w:lang w:eastAsia="en-US"/>
              </w:rPr>
              <w:t>-плечевой индекс?</w:t>
            </w:r>
          </w:p>
          <w:p w14:paraId="637675C8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1 1,4-1,5</w:t>
            </w:r>
          </w:p>
          <w:p w14:paraId="529174FD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2 2-2,5</w:t>
            </w:r>
          </w:p>
          <w:p w14:paraId="3141E700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3 1,2-1,3</w:t>
            </w:r>
          </w:p>
          <w:p w14:paraId="042C1FB9" w14:textId="711858C1" w:rsid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1,1-1,2</w:t>
            </w:r>
          </w:p>
          <w:p w14:paraId="505BE74A" w14:textId="4847C3B7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70C4F08D" w14:textId="4E11E4B1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0E7744" w:rsidRPr="00BA7B6B" w14:paraId="15F2D6F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9693FCC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05C154B9" w14:textId="77777777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Какой препарат из группы ИАПФ в равной степени выводится через почки и печень? </w:t>
            </w:r>
          </w:p>
          <w:p w14:paraId="12FCA1BC" w14:textId="304BF86A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0D56791" w14:textId="6D85C2D0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proofErr w:type="spellStart"/>
            <w:r w:rsidRPr="000E7744">
              <w:rPr>
                <w:rFonts w:eastAsia="Calibri"/>
                <w:lang w:eastAsia="en-US"/>
              </w:rPr>
              <w:t>фозиноприл</w:t>
            </w:r>
            <w:proofErr w:type="spellEnd"/>
          </w:p>
        </w:tc>
      </w:tr>
      <w:tr w:rsidR="000E7744" w:rsidRPr="00BA7B6B" w14:paraId="0CD624F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0084A3A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lastRenderedPageBreak/>
              <w:t>Прочитайте вопрос и запишите развернутый ответ:</w:t>
            </w:r>
          </w:p>
          <w:p w14:paraId="1914729B" w14:textId="77777777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Что является самой частой причиной вторичной эндокринной артериальной гипертензии?</w:t>
            </w:r>
          </w:p>
          <w:p w14:paraId="6ECB17A1" w14:textId="13379894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056610F" w14:textId="56E53304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proofErr w:type="spellStart"/>
            <w:r w:rsidRPr="000E7744">
              <w:rPr>
                <w:rFonts w:eastAsia="Calibri"/>
                <w:lang w:eastAsia="en-US"/>
              </w:rPr>
              <w:t>феохромоцитома</w:t>
            </w:r>
            <w:proofErr w:type="spellEnd"/>
          </w:p>
        </w:tc>
      </w:tr>
      <w:tr w:rsidR="000E7744" w:rsidRPr="00BA7B6B" w14:paraId="60AAF08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12F6C6C" w14:textId="77777777" w:rsid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35CD146F" w14:textId="535F42F9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Какие средние суточные дозы </w:t>
            </w:r>
            <w:proofErr w:type="spellStart"/>
            <w:r w:rsidRPr="000E7744">
              <w:rPr>
                <w:rFonts w:eastAsia="Calibri"/>
                <w:lang w:eastAsia="en-US"/>
              </w:rPr>
              <w:t>амиодарона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(в мг) применяют при длительном приёме (после периода насыщения)? </w:t>
            </w:r>
          </w:p>
          <w:p w14:paraId="1795BF0B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1 1000-1200</w:t>
            </w:r>
          </w:p>
          <w:p w14:paraId="66CEBEDE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2 1400-1600</w:t>
            </w:r>
          </w:p>
          <w:p w14:paraId="247D3B7E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3 600-800</w:t>
            </w:r>
          </w:p>
          <w:p w14:paraId="73601960" w14:textId="0164C2FA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4 200-400</w:t>
            </w:r>
          </w:p>
          <w:p w14:paraId="43BD0051" w14:textId="77777777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44C1FA45" w14:textId="119893AA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0E7744" w:rsidRPr="00BA7B6B" w14:paraId="48BC00E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CE5543B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24DD2A7C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Какое исследование целесообразно провести в первую очередь для выяснения причин резкого ухудшения состояния больного, потери сознания?</w:t>
            </w:r>
          </w:p>
          <w:p w14:paraId="53B3A2B9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1 эхокардиографию</w:t>
            </w:r>
          </w:p>
          <w:p w14:paraId="2D767E95" w14:textId="3A6805D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электрокардиографию</w:t>
            </w:r>
          </w:p>
          <w:p w14:paraId="35E2D8C5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3 электроэнцефалографию</w:t>
            </w:r>
          </w:p>
          <w:p w14:paraId="0D311290" w14:textId="77777777" w:rsid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4 рентгенографию грудной клетки</w:t>
            </w:r>
          </w:p>
          <w:p w14:paraId="4F6A03F9" w14:textId="5AA2D1B6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312738D5" w14:textId="43B4E139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E7744" w:rsidRPr="00BA7B6B" w14:paraId="744FC11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1DC573D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4D0B77CE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Чем характеризуется </w:t>
            </w:r>
            <w:proofErr w:type="spellStart"/>
            <w:r w:rsidRPr="000E7744">
              <w:rPr>
                <w:rFonts w:eastAsia="Calibri"/>
                <w:lang w:eastAsia="en-US"/>
              </w:rPr>
              <w:t>кардиомиопатия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7744">
              <w:rPr>
                <w:rFonts w:eastAsia="Calibri"/>
                <w:lang w:eastAsia="en-US"/>
              </w:rPr>
              <w:t>такоцубо</w:t>
            </w:r>
            <w:proofErr w:type="spellEnd"/>
            <w:r w:rsidRPr="000E7744">
              <w:rPr>
                <w:rFonts w:eastAsia="Calibri"/>
                <w:lang w:eastAsia="en-US"/>
              </w:rPr>
              <w:t>?</w:t>
            </w:r>
          </w:p>
          <w:p w14:paraId="4BFFFFF6" w14:textId="5FC63E3F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н</w:t>
            </w:r>
            <w:r w:rsidRPr="000E7744">
              <w:rPr>
                <w:rFonts w:eastAsia="Calibri"/>
                <w:lang w:eastAsia="en-US"/>
              </w:rPr>
              <w:t>еобратимой систолической дисфункцией</w:t>
            </w:r>
          </w:p>
          <w:p w14:paraId="370B7050" w14:textId="33A9FC7D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преходящей дисфункцией миокарда</w:t>
            </w:r>
          </w:p>
          <w:p w14:paraId="4CE06EC6" w14:textId="5F250E5D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о</w:t>
            </w:r>
            <w:r w:rsidRPr="000E7744">
              <w:rPr>
                <w:rFonts w:eastAsia="Calibri"/>
                <w:lang w:eastAsia="en-US"/>
              </w:rPr>
              <w:t>тсутствием дисфункции миокарда</w:t>
            </w:r>
          </w:p>
          <w:p w14:paraId="5906873B" w14:textId="6966721C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д</w:t>
            </w:r>
            <w:r w:rsidRPr="000E7744">
              <w:rPr>
                <w:rFonts w:eastAsia="Calibri"/>
                <w:lang w:eastAsia="en-US"/>
              </w:rPr>
              <w:t>иастолической дисфункцией</w:t>
            </w:r>
          </w:p>
          <w:p w14:paraId="0F272120" w14:textId="77777777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6B2E8FCE" w14:textId="705CD08C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E7744" w:rsidRPr="00BA7B6B" w14:paraId="09A1FDB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CF0B875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09E11BB3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Какой клапан единственный в норме не имеет регургитации?</w:t>
            </w:r>
          </w:p>
          <w:p w14:paraId="1BF0688A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1 митральный</w:t>
            </w:r>
          </w:p>
          <w:p w14:paraId="70E726AF" w14:textId="1FADCDC2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аортальный</w:t>
            </w:r>
          </w:p>
          <w:p w14:paraId="6EC3FC63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3 пульмональный</w:t>
            </w:r>
          </w:p>
          <w:p w14:paraId="5C138580" w14:textId="77777777" w:rsid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4 </w:t>
            </w:r>
            <w:proofErr w:type="spellStart"/>
            <w:r w:rsidRPr="000E7744">
              <w:rPr>
                <w:rFonts w:eastAsia="Calibri"/>
                <w:lang w:eastAsia="en-US"/>
              </w:rPr>
              <w:t>трикуспидальный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14:paraId="70F8C873" w14:textId="3E2993AF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132EE8B4" w14:textId="73F57309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E7744" w:rsidRPr="00BA7B6B" w14:paraId="32FA7A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0B28926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5C442F60" w14:textId="77777777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В какую артерию возможна тромбоэмболия при инфекционном эндокардите с поражением </w:t>
            </w:r>
            <w:proofErr w:type="spellStart"/>
            <w:r w:rsidRPr="000E7744">
              <w:rPr>
                <w:rFonts w:eastAsia="Calibri"/>
                <w:lang w:eastAsia="en-US"/>
              </w:rPr>
              <w:t>трикуспидального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клапана?</w:t>
            </w:r>
          </w:p>
          <w:p w14:paraId="6181002F" w14:textId="189F6729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2CF0F52D" w14:textId="364543BF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лёгочную</w:t>
            </w:r>
          </w:p>
        </w:tc>
      </w:tr>
      <w:tr w:rsidR="000E7744" w:rsidRPr="00BA7B6B" w14:paraId="0AB746D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46B39FF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309CCA7F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Что не позволяет оценить применение компьютерной томографии?</w:t>
            </w:r>
          </w:p>
          <w:p w14:paraId="0A114255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1 наличие опухолей и внутрисердечных тромбов</w:t>
            </w:r>
          </w:p>
          <w:p w14:paraId="532A6256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2 толщину стенок и размеры полостей сердца</w:t>
            </w:r>
          </w:p>
          <w:p w14:paraId="1C0B6492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3 объем выпота в полости перикарда</w:t>
            </w:r>
          </w:p>
          <w:p w14:paraId="7C1DFB05" w14:textId="0B164FF5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4 со</w:t>
            </w:r>
            <w:r>
              <w:rPr>
                <w:rFonts w:eastAsia="Calibri"/>
                <w:lang w:eastAsia="en-US"/>
              </w:rPr>
              <w:t>стояние створок клапанов сердца</w:t>
            </w:r>
          </w:p>
          <w:p w14:paraId="6F7ED504" w14:textId="77777777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6FBEEDD7" w14:textId="72062FE9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0E7744" w:rsidRPr="00BA7B6B" w14:paraId="2A315F7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F5C8302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1B1ACFB3" w14:textId="77777777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Когда показано назначение ацетилсалициловой кислоты при артериальной гипертензии?</w:t>
            </w:r>
          </w:p>
          <w:p w14:paraId="1BEF17A6" w14:textId="6E9ED620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21461DCA" w14:textId="77777777" w:rsidR="000E7744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при выявлении ишемической болезни сердца</w:t>
            </w:r>
          </w:p>
          <w:p w14:paraId="3E6B01D0" w14:textId="77777777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0E7744" w:rsidRPr="00BA7B6B" w14:paraId="32C5810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846C1ED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3D8A5985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При каком уровне ад (в мм рт. Ст.) диагноз «скрытая </w:t>
            </w:r>
            <w:proofErr w:type="spellStart"/>
            <w:r w:rsidRPr="000E7744">
              <w:rPr>
                <w:rFonts w:eastAsia="Calibri"/>
                <w:lang w:eastAsia="en-US"/>
              </w:rPr>
              <w:t>аг</w:t>
            </w:r>
            <w:proofErr w:type="spellEnd"/>
            <w:r w:rsidRPr="000E7744">
              <w:rPr>
                <w:rFonts w:eastAsia="Calibri"/>
                <w:lang w:eastAsia="en-US"/>
              </w:rPr>
              <w:t>» можно исключить?</w:t>
            </w:r>
          </w:p>
          <w:p w14:paraId="7F991489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1 дневного амбулаторного ад &gt;135/85</w:t>
            </w:r>
          </w:p>
          <w:p w14:paraId="2EB5C814" w14:textId="4B8DE6C2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2 дн</w:t>
            </w:r>
            <w:r>
              <w:rPr>
                <w:rFonts w:eastAsia="Calibri"/>
                <w:lang w:eastAsia="en-US"/>
              </w:rPr>
              <w:t>евного амбулаторного ад &lt;135/85</w:t>
            </w:r>
          </w:p>
          <w:p w14:paraId="0EC967EF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lastRenderedPageBreak/>
              <w:t>3 «офисного» ад ≥140/90</w:t>
            </w:r>
          </w:p>
          <w:p w14:paraId="1DDA7E70" w14:textId="77777777" w:rsid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4 среднесуточного амбулаторного ад &gt;135/80</w:t>
            </w:r>
          </w:p>
          <w:p w14:paraId="2C4967B5" w14:textId="5FA4E5EF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171C4666" w14:textId="5415DECF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</w:tr>
      <w:tr w:rsidR="000E7744" w:rsidRPr="00BA7B6B" w14:paraId="07F7D26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70A0D08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lastRenderedPageBreak/>
              <w:t>Прочитайте вопрос и запишите развернутый ответ:</w:t>
            </w:r>
          </w:p>
          <w:p w14:paraId="07A2D017" w14:textId="77777777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Какая жалоба наиболее характерна для пациентов с хронической сердечной недостаточностью? </w:t>
            </w:r>
          </w:p>
          <w:p w14:paraId="073305FC" w14:textId="16F00758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4B794FD1" w14:textId="115676EA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одышка</w:t>
            </w:r>
          </w:p>
        </w:tc>
      </w:tr>
      <w:tr w:rsidR="000E7744" w:rsidRPr="00BA7B6B" w14:paraId="084A2E7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775CB26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7CFF7B0B" w14:textId="77777777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Сколько в (процентах) составляет частота выявления иммунологических признаков миокардита у больных </w:t>
            </w:r>
            <w:proofErr w:type="spellStart"/>
            <w:r w:rsidRPr="000E7744">
              <w:rPr>
                <w:rFonts w:eastAsia="Calibri"/>
                <w:lang w:eastAsia="en-US"/>
              </w:rPr>
              <w:t>дилатационной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7744">
              <w:rPr>
                <w:rFonts w:eastAsia="Calibri"/>
                <w:lang w:eastAsia="en-US"/>
              </w:rPr>
              <w:t>кардиомиопатией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при исследовании биоптата миокарда?</w:t>
            </w:r>
          </w:p>
          <w:p w14:paraId="09221C2B" w14:textId="676C3083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7C9F59EF" w14:textId="3C8DEE94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50</w:t>
            </w:r>
          </w:p>
        </w:tc>
      </w:tr>
      <w:tr w:rsidR="000E7744" w:rsidRPr="00BA7B6B" w14:paraId="12D3D5E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2CDCE46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6C6F37FB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Что может развиться при длительном приеме нитратов?</w:t>
            </w:r>
          </w:p>
          <w:p w14:paraId="01C38F40" w14:textId="0F62AEE5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 </w:t>
            </w:r>
            <w:proofErr w:type="spellStart"/>
            <w:r>
              <w:rPr>
                <w:rFonts w:eastAsia="Calibri"/>
                <w:lang w:eastAsia="en-US"/>
              </w:rPr>
              <w:t>метгемоглобинемия</w:t>
            </w:r>
            <w:proofErr w:type="spellEnd"/>
          </w:p>
          <w:p w14:paraId="465B2F7D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2 диарея</w:t>
            </w:r>
          </w:p>
          <w:p w14:paraId="3339B2D1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3 отёки на ногах</w:t>
            </w:r>
          </w:p>
          <w:p w14:paraId="478DD5B1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4 </w:t>
            </w:r>
            <w:proofErr w:type="spellStart"/>
            <w:r w:rsidRPr="000E7744">
              <w:rPr>
                <w:rFonts w:eastAsia="Calibri"/>
                <w:lang w:eastAsia="en-US"/>
              </w:rPr>
              <w:t>фотосенсибилизация</w:t>
            </w:r>
            <w:proofErr w:type="spellEnd"/>
          </w:p>
          <w:p w14:paraId="0DC9D8A7" w14:textId="77777777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13893C1D" w14:textId="57DC48E7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E7744" w:rsidRPr="00BA7B6B" w14:paraId="6425857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2973077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3D2B1089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Какая боль характерна для инфаркта миокарда?</w:t>
            </w:r>
          </w:p>
          <w:p w14:paraId="3826204D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1 кратковременная, </w:t>
            </w:r>
            <w:proofErr w:type="spellStart"/>
            <w:r w:rsidRPr="000E7744">
              <w:rPr>
                <w:rFonts w:eastAsia="Calibri"/>
                <w:lang w:eastAsia="en-US"/>
              </w:rPr>
              <w:t>купирующаяся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нитратами</w:t>
            </w:r>
          </w:p>
          <w:p w14:paraId="29B1FD38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2 кратковременная, </w:t>
            </w:r>
            <w:proofErr w:type="spellStart"/>
            <w:r w:rsidRPr="000E7744">
              <w:rPr>
                <w:rFonts w:eastAsia="Calibri"/>
                <w:lang w:eastAsia="en-US"/>
              </w:rPr>
              <w:t>купирующаяся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7744">
              <w:rPr>
                <w:rFonts w:eastAsia="Calibri"/>
                <w:lang w:eastAsia="en-US"/>
              </w:rPr>
              <w:t>нпвс</w:t>
            </w:r>
            <w:proofErr w:type="spellEnd"/>
          </w:p>
          <w:p w14:paraId="2C4C1F9E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3 длительная, </w:t>
            </w:r>
            <w:proofErr w:type="spellStart"/>
            <w:r w:rsidRPr="000E7744">
              <w:rPr>
                <w:rFonts w:eastAsia="Calibri"/>
                <w:lang w:eastAsia="en-US"/>
              </w:rPr>
              <w:t>купирующаяся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нитратами</w:t>
            </w:r>
          </w:p>
          <w:p w14:paraId="64E81309" w14:textId="00E3FC3C" w:rsid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4 длител</w:t>
            </w:r>
            <w:r>
              <w:rPr>
                <w:rFonts w:eastAsia="Calibri"/>
                <w:lang w:eastAsia="en-US"/>
              </w:rPr>
              <w:t xml:space="preserve">ьная, не </w:t>
            </w:r>
            <w:proofErr w:type="spellStart"/>
            <w:r>
              <w:rPr>
                <w:rFonts w:eastAsia="Calibri"/>
                <w:lang w:eastAsia="en-US"/>
              </w:rPr>
              <w:t>купирующаяся</w:t>
            </w:r>
            <w:proofErr w:type="spellEnd"/>
            <w:r>
              <w:rPr>
                <w:rFonts w:eastAsia="Calibri"/>
                <w:lang w:eastAsia="en-US"/>
              </w:rPr>
              <w:t xml:space="preserve"> нитратами</w:t>
            </w:r>
          </w:p>
          <w:p w14:paraId="4DCB6BDD" w14:textId="7BD63CD1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FF5CF7C" w14:textId="362F3CE0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0E7744" w:rsidRPr="00BA7B6B" w14:paraId="20A1DC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38F9EA0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47C54D4C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proofErr w:type="spellStart"/>
            <w:r w:rsidRPr="000E7744">
              <w:rPr>
                <w:rFonts w:eastAsia="Calibri"/>
                <w:lang w:eastAsia="en-US"/>
              </w:rPr>
              <w:t>Инфузия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какого препарата показана больному в первую очередь при распространении инфаркта миокарда на правый желудочек и сопутствующей гипотонии? </w:t>
            </w:r>
          </w:p>
          <w:p w14:paraId="77334009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0E7744">
              <w:rPr>
                <w:rFonts w:eastAsia="Calibri"/>
                <w:lang w:eastAsia="en-US"/>
              </w:rPr>
              <w:t>допамина</w:t>
            </w:r>
            <w:proofErr w:type="spellEnd"/>
          </w:p>
          <w:p w14:paraId="042C9AE6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2 норадреналина</w:t>
            </w:r>
          </w:p>
          <w:p w14:paraId="3E3F262C" w14:textId="7953F4CA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физиологического раствора</w:t>
            </w:r>
          </w:p>
          <w:p w14:paraId="17A83DCE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4 нитроглицерина</w:t>
            </w:r>
          </w:p>
          <w:p w14:paraId="1AC88D17" w14:textId="77777777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1AD9626E" w14:textId="704D415D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975ADC" w:rsidRPr="00BA7B6B" w14:paraId="6BDFC80E" w14:textId="77777777" w:rsidTr="00C800DC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5A00CDB0" w14:textId="75F0D85A" w:rsidR="00975ADC" w:rsidRPr="00BA7B6B" w:rsidRDefault="00AA30D8" w:rsidP="00975ADC">
            <w:pPr>
              <w:spacing w:before="0" w:after="0" w:line="20" w:lineRule="atLeast"/>
              <w:ind w:leftChars="0" w:left="0" w:firstLineChars="0"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lang w:val="uz-Cyrl-UZ"/>
              </w:rPr>
              <w:t>К</w:t>
            </w:r>
            <w:r w:rsidR="003A7562" w:rsidRPr="00BA7B6B">
              <w:rPr>
                <w:b/>
                <w:bCs/>
                <w:lang w:val="uz-Cyrl-UZ"/>
              </w:rPr>
              <w:t>линическая фармакология – 4 семестр</w:t>
            </w:r>
          </w:p>
        </w:tc>
      </w:tr>
      <w:tr w:rsidR="000E7744" w:rsidRPr="00BA7B6B" w14:paraId="177B34A8" w14:textId="77777777" w:rsidTr="00C800DC">
        <w:trPr>
          <w:trHeight w:val="279"/>
        </w:trPr>
        <w:tc>
          <w:tcPr>
            <w:tcW w:w="7655" w:type="dxa"/>
          </w:tcPr>
          <w:p w14:paraId="6AAF0560" w14:textId="77777777" w:rsidR="002E3812" w:rsidRP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 w:rsidRPr="002E3812">
              <w:t>Прочитайте вопрос и запишите развернутый ответ:</w:t>
            </w:r>
          </w:p>
          <w:p w14:paraId="576E1F05" w14:textId="77777777" w:rsidR="002E3812" w:rsidRPr="002E3812" w:rsidRDefault="002E3812" w:rsidP="002E3812">
            <w:pPr>
              <w:pStyle w:val="ae"/>
              <w:ind w:leftChars="0" w:left="358" w:firstLineChars="0" w:firstLine="0"/>
            </w:pPr>
            <w:r w:rsidRPr="002E3812">
              <w:t>К чему может привести применение бета-адреноблокаторов во время беременности у новорожденных?</w:t>
            </w:r>
          </w:p>
          <w:p w14:paraId="18ECEC78" w14:textId="77777777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56F2998" w14:textId="77777777" w:rsidR="002E3812" w:rsidRPr="002E3812" w:rsidRDefault="002E3812" w:rsidP="002E3812">
            <w:pPr>
              <w:pStyle w:val="ae"/>
              <w:ind w:left="0" w:hanging="2"/>
            </w:pPr>
            <w:r w:rsidRPr="002E3812">
              <w:t>гипотрофия плаценты и плода</w:t>
            </w:r>
          </w:p>
          <w:p w14:paraId="5438860B" w14:textId="77777777" w:rsidR="000E7744" w:rsidRPr="00BA7B6B" w:rsidRDefault="000E7744" w:rsidP="002E3812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0E7744" w:rsidRPr="00BA7B6B" w14:paraId="142E80AC" w14:textId="77777777" w:rsidTr="00C800DC">
        <w:trPr>
          <w:trHeight w:val="279"/>
        </w:trPr>
        <w:tc>
          <w:tcPr>
            <w:tcW w:w="7655" w:type="dxa"/>
          </w:tcPr>
          <w:p w14:paraId="49F3A4BE" w14:textId="77777777" w:rsidR="002E3812" w:rsidRP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 w:rsidRPr="002E3812">
              <w:t>Прочитайте вопрос и запишите развернутый ответ:</w:t>
            </w:r>
          </w:p>
          <w:p w14:paraId="2303F626" w14:textId="77777777" w:rsidR="002E3812" w:rsidRPr="002E3812" w:rsidRDefault="002E3812" w:rsidP="002E3812">
            <w:pPr>
              <w:pStyle w:val="ae"/>
              <w:ind w:leftChars="0" w:left="358" w:firstLineChars="0" w:firstLine="0"/>
            </w:pPr>
            <w:r w:rsidRPr="002E3812">
              <w:t>Какой препарат используется при выраженном болевом синдроме при остром инфаркте миокарда?</w:t>
            </w:r>
          </w:p>
          <w:p w14:paraId="167CA463" w14:textId="77777777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EA9FB58" w14:textId="77777777" w:rsidR="002E3812" w:rsidRPr="002E3812" w:rsidRDefault="002E3812" w:rsidP="002E3812">
            <w:pPr>
              <w:pStyle w:val="ae"/>
              <w:ind w:left="0" w:hanging="2"/>
            </w:pPr>
            <w:r w:rsidRPr="002E3812">
              <w:t>морфин</w:t>
            </w:r>
          </w:p>
          <w:p w14:paraId="46BB22AF" w14:textId="77777777" w:rsidR="000E7744" w:rsidRPr="00BA7B6B" w:rsidRDefault="000E7744" w:rsidP="002E3812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0E7744" w:rsidRPr="00BA7B6B" w14:paraId="1B664318" w14:textId="77777777" w:rsidTr="00C800DC">
        <w:trPr>
          <w:trHeight w:val="279"/>
        </w:trPr>
        <w:tc>
          <w:tcPr>
            <w:tcW w:w="7655" w:type="dxa"/>
          </w:tcPr>
          <w:p w14:paraId="66BB3921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378B9476" w14:textId="77777777" w:rsidR="002E3812" w:rsidRDefault="002E3812" w:rsidP="002E3812">
            <w:pPr>
              <w:pStyle w:val="ae"/>
              <w:ind w:leftChars="0" w:left="358" w:firstLineChars="0" w:firstLine="0"/>
            </w:pPr>
            <w:r>
              <w:t xml:space="preserve">Какая специфическая нежелательная реакция может возникнуть при приеме </w:t>
            </w:r>
            <w:proofErr w:type="spellStart"/>
            <w:r>
              <w:t>тикагрелора</w:t>
            </w:r>
            <w:proofErr w:type="spellEnd"/>
            <w:r>
              <w:t>?</w:t>
            </w:r>
          </w:p>
          <w:p w14:paraId="768AB2C7" w14:textId="3BC094BB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1F97E12" w14:textId="6616A3D8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t>одышка</w:t>
            </w:r>
          </w:p>
        </w:tc>
      </w:tr>
      <w:tr w:rsidR="000E7744" w:rsidRPr="00BA7B6B" w14:paraId="4D0623E4" w14:textId="77777777" w:rsidTr="00C800DC">
        <w:trPr>
          <w:trHeight w:val="279"/>
        </w:trPr>
        <w:tc>
          <w:tcPr>
            <w:tcW w:w="7655" w:type="dxa"/>
          </w:tcPr>
          <w:p w14:paraId="52E4D0E4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2F2E902C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Какой препарат является препаратом выбора для лечения </w:t>
            </w:r>
            <w:proofErr w:type="spellStart"/>
            <w:r>
              <w:t>суправентрикулярной</w:t>
            </w:r>
            <w:proofErr w:type="spellEnd"/>
            <w:r>
              <w:t xml:space="preserve"> тахикардии?</w:t>
            </w:r>
          </w:p>
          <w:p w14:paraId="285DBD8E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1 </w:t>
            </w:r>
            <w:proofErr w:type="spellStart"/>
            <w:r>
              <w:t>лидокаин</w:t>
            </w:r>
            <w:proofErr w:type="spellEnd"/>
          </w:p>
          <w:p w14:paraId="27BD06F0" w14:textId="0E1D02CA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spellStart"/>
            <w:r>
              <w:t>верапамил</w:t>
            </w:r>
            <w:proofErr w:type="spellEnd"/>
          </w:p>
          <w:p w14:paraId="6D49EEC6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3 </w:t>
            </w:r>
            <w:proofErr w:type="spellStart"/>
            <w:r>
              <w:t>диазепам</w:t>
            </w:r>
            <w:proofErr w:type="spellEnd"/>
          </w:p>
          <w:p w14:paraId="62801076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4 калия </w:t>
            </w:r>
            <w:proofErr w:type="spellStart"/>
            <w:r>
              <w:t>аспарагинат</w:t>
            </w:r>
            <w:proofErr w:type="spellEnd"/>
            <w:r>
              <w:t xml:space="preserve"> + магния </w:t>
            </w:r>
            <w:proofErr w:type="spellStart"/>
            <w:r>
              <w:t>аспарагинат</w:t>
            </w:r>
            <w:proofErr w:type="spellEnd"/>
          </w:p>
          <w:p w14:paraId="20ABB622" w14:textId="75D85F03" w:rsidR="002E3812" w:rsidRDefault="002E3812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676F79C" w14:textId="4827538C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0E7744" w:rsidRPr="00BA7B6B" w14:paraId="3D7A3A5F" w14:textId="77777777" w:rsidTr="00C800DC">
        <w:trPr>
          <w:trHeight w:val="279"/>
        </w:trPr>
        <w:tc>
          <w:tcPr>
            <w:tcW w:w="7655" w:type="dxa"/>
          </w:tcPr>
          <w:p w14:paraId="762A0E33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lastRenderedPageBreak/>
              <w:t>Прочитайте вопрос и запишите развернутый ответ:</w:t>
            </w:r>
          </w:p>
          <w:p w14:paraId="466FAFDD" w14:textId="77777777" w:rsidR="002E3812" w:rsidRDefault="002E3812" w:rsidP="002E3812">
            <w:pPr>
              <w:pStyle w:val="ae"/>
              <w:ind w:leftChars="0" w:left="358" w:firstLineChars="0" w:firstLine="0"/>
            </w:pPr>
            <w:r>
              <w:t xml:space="preserve">Какая группа препаратов может быть альтернативой при истинной непереносимости ингибиторов </w:t>
            </w:r>
            <w:proofErr w:type="spellStart"/>
            <w:r>
              <w:t>апф</w:t>
            </w:r>
            <w:proofErr w:type="spellEnd"/>
            <w:r>
              <w:t>?</w:t>
            </w:r>
          </w:p>
          <w:p w14:paraId="77984CAB" w14:textId="2E62DDF3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8C2350F" w14:textId="21E97B49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proofErr w:type="spellStart"/>
            <w:r>
              <w:t>сартаны</w:t>
            </w:r>
            <w:proofErr w:type="spellEnd"/>
          </w:p>
        </w:tc>
      </w:tr>
      <w:tr w:rsidR="000E7744" w:rsidRPr="00BA7B6B" w14:paraId="50108D5E" w14:textId="77777777" w:rsidTr="00C800DC">
        <w:trPr>
          <w:trHeight w:val="279"/>
        </w:trPr>
        <w:tc>
          <w:tcPr>
            <w:tcW w:w="7655" w:type="dxa"/>
          </w:tcPr>
          <w:p w14:paraId="75B931A8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5CB2F6B6" w14:textId="77777777" w:rsidR="002E3812" w:rsidRDefault="002E3812" w:rsidP="002E3812">
            <w:pPr>
              <w:pStyle w:val="ae"/>
              <w:ind w:leftChars="0" w:left="358" w:firstLineChars="0" w:firstLine="0"/>
            </w:pPr>
            <w:r>
              <w:t xml:space="preserve">В какой дозировке вводится протамина сульфат (в мг) для нейтрализации 5000 </w:t>
            </w:r>
            <w:proofErr w:type="spellStart"/>
            <w:r>
              <w:t>ед</w:t>
            </w:r>
            <w:proofErr w:type="spellEnd"/>
            <w:r>
              <w:t xml:space="preserve"> </w:t>
            </w:r>
            <w:proofErr w:type="spellStart"/>
            <w:r>
              <w:t>нефракционированного</w:t>
            </w:r>
            <w:proofErr w:type="spellEnd"/>
            <w:r>
              <w:t xml:space="preserve"> гепарина?</w:t>
            </w:r>
          </w:p>
          <w:p w14:paraId="061B58AC" w14:textId="00748F60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22567EB" w14:textId="12AD0A41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t>50</w:t>
            </w:r>
          </w:p>
        </w:tc>
      </w:tr>
      <w:tr w:rsidR="000E7744" w:rsidRPr="00BA7B6B" w14:paraId="7E047491" w14:textId="77777777" w:rsidTr="00C800DC">
        <w:trPr>
          <w:trHeight w:val="279"/>
        </w:trPr>
        <w:tc>
          <w:tcPr>
            <w:tcW w:w="7655" w:type="dxa"/>
          </w:tcPr>
          <w:p w14:paraId="0C029757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5A749B9A" w14:textId="7E98AA56" w:rsidR="002E3812" w:rsidRDefault="002E3812" w:rsidP="002E3812">
            <w:pPr>
              <w:pStyle w:val="ae"/>
              <w:ind w:leftChars="0" w:left="718" w:firstLineChars="0" w:firstLine="0"/>
            </w:pPr>
            <w:r>
              <w:t>Какой лекарственный препа</w:t>
            </w:r>
            <w:r w:rsidR="00906F16">
              <w:t xml:space="preserve">рат имеет узкий терапевтический </w:t>
            </w:r>
            <w:r>
              <w:t>индекс?</w:t>
            </w:r>
          </w:p>
          <w:p w14:paraId="46824939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1 пенициллин</w:t>
            </w:r>
          </w:p>
          <w:p w14:paraId="0F3FE73A" w14:textId="147F398F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spellStart"/>
            <w:r>
              <w:t>варфарин</w:t>
            </w:r>
            <w:proofErr w:type="spellEnd"/>
          </w:p>
          <w:p w14:paraId="2196558B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3 фуросемид</w:t>
            </w:r>
          </w:p>
          <w:p w14:paraId="150B5222" w14:textId="77777777" w:rsidR="000E7744" w:rsidRDefault="002E3812" w:rsidP="002E3812">
            <w:pPr>
              <w:pStyle w:val="ae"/>
              <w:ind w:leftChars="0" w:left="718" w:firstLineChars="0" w:firstLine="0"/>
            </w:pPr>
            <w:r>
              <w:t xml:space="preserve">4 </w:t>
            </w:r>
            <w:proofErr w:type="spellStart"/>
            <w:r>
              <w:t>эналаприл</w:t>
            </w:r>
            <w:proofErr w:type="spellEnd"/>
          </w:p>
          <w:p w14:paraId="234F9717" w14:textId="1F5C7530" w:rsidR="002E3812" w:rsidRDefault="002E3812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F641849" w14:textId="6FCFE183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E7744" w:rsidRPr="00BA7B6B" w14:paraId="444C1D64" w14:textId="77777777" w:rsidTr="00C800DC">
        <w:trPr>
          <w:trHeight w:val="279"/>
        </w:trPr>
        <w:tc>
          <w:tcPr>
            <w:tcW w:w="7655" w:type="dxa"/>
          </w:tcPr>
          <w:p w14:paraId="612757C3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3D5ECEB9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Какой препарат уменьшает гипотензивный эффект </w:t>
            </w:r>
            <w:proofErr w:type="spellStart"/>
            <w:r>
              <w:t>атенолола</w:t>
            </w:r>
            <w:proofErr w:type="spellEnd"/>
            <w:r>
              <w:t>?</w:t>
            </w:r>
          </w:p>
          <w:p w14:paraId="792D64D9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1 нитроглицерин</w:t>
            </w:r>
          </w:p>
          <w:p w14:paraId="5D82CA46" w14:textId="54A6ABB2" w:rsidR="002E3812" w:rsidRDefault="002E3812" w:rsidP="002E3812">
            <w:pPr>
              <w:pStyle w:val="ae"/>
              <w:ind w:leftChars="0" w:left="718" w:firstLineChars="0" w:firstLine="0"/>
            </w:pPr>
            <w:r>
              <w:t>2 ибупрофен</w:t>
            </w:r>
          </w:p>
          <w:p w14:paraId="7D96B96A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3 магния диоксид</w:t>
            </w:r>
          </w:p>
          <w:p w14:paraId="27FBC8D5" w14:textId="77777777" w:rsidR="000E7744" w:rsidRDefault="002E3812" w:rsidP="002E3812">
            <w:pPr>
              <w:pStyle w:val="ae"/>
              <w:ind w:leftChars="0" w:left="718" w:firstLineChars="0" w:firstLine="0"/>
            </w:pPr>
            <w:r>
              <w:t xml:space="preserve">4 </w:t>
            </w:r>
            <w:proofErr w:type="spellStart"/>
            <w:r>
              <w:t>спиронолактон</w:t>
            </w:r>
            <w:proofErr w:type="spellEnd"/>
          </w:p>
          <w:p w14:paraId="35160217" w14:textId="1A541D7B" w:rsidR="002E3812" w:rsidRDefault="002E3812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85AF3EA" w14:textId="0154625C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E7744" w:rsidRPr="00BA7B6B" w14:paraId="6F38BC14" w14:textId="77777777" w:rsidTr="00C800DC">
        <w:trPr>
          <w:trHeight w:val="279"/>
        </w:trPr>
        <w:tc>
          <w:tcPr>
            <w:tcW w:w="7655" w:type="dxa"/>
          </w:tcPr>
          <w:p w14:paraId="3AE632C1" w14:textId="77777777" w:rsidR="002E3812" w:rsidRP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 w:rsidRPr="002E3812">
              <w:t>Прочитайте задание и выберите верный вариант ответа:</w:t>
            </w:r>
          </w:p>
          <w:p w14:paraId="2C35E431" w14:textId="28F23763" w:rsidR="002E3812" w:rsidRPr="002E3812" w:rsidRDefault="00906F16" w:rsidP="002E3812">
            <w:pPr>
              <w:pStyle w:val="ae"/>
              <w:ind w:leftChars="0" w:left="718" w:firstLineChars="0" w:firstLine="0"/>
            </w:pPr>
            <w:r>
              <w:t>Какой препарат противопоказан</w:t>
            </w:r>
            <w:r w:rsidR="002E3812" w:rsidRPr="002E3812">
              <w:t xml:space="preserve"> при нарушении атриовентрикулярной проводимости?</w:t>
            </w:r>
          </w:p>
          <w:p w14:paraId="2A7FE99E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 xml:space="preserve">1 </w:t>
            </w:r>
            <w:proofErr w:type="spellStart"/>
            <w:r w:rsidRPr="002E3812">
              <w:t>нитрендипин</w:t>
            </w:r>
            <w:proofErr w:type="spellEnd"/>
          </w:p>
          <w:p w14:paraId="0832269F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 xml:space="preserve">2 </w:t>
            </w:r>
            <w:proofErr w:type="spellStart"/>
            <w:r w:rsidRPr="002E3812">
              <w:t>нифедипин</w:t>
            </w:r>
            <w:proofErr w:type="spellEnd"/>
          </w:p>
          <w:p w14:paraId="07005B89" w14:textId="43031AC4" w:rsidR="002E3812" w:rsidRP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3 </w:t>
            </w:r>
            <w:proofErr w:type="spellStart"/>
            <w:r>
              <w:t>верапамил</w:t>
            </w:r>
            <w:proofErr w:type="spellEnd"/>
          </w:p>
          <w:p w14:paraId="33C44BF8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 xml:space="preserve">4 </w:t>
            </w:r>
            <w:proofErr w:type="spellStart"/>
            <w:r w:rsidRPr="002E3812">
              <w:t>амлодипин</w:t>
            </w:r>
            <w:proofErr w:type="spellEnd"/>
          </w:p>
          <w:p w14:paraId="23EBA489" w14:textId="77777777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213DE02" w14:textId="09B94AFA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0E7744" w:rsidRPr="00BA7B6B" w14:paraId="1D1EBDB8" w14:textId="77777777" w:rsidTr="00C800DC">
        <w:trPr>
          <w:trHeight w:val="279"/>
        </w:trPr>
        <w:tc>
          <w:tcPr>
            <w:tcW w:w="7655" w:type="dxa"/>
          </w:tcPr>
          <w:p w14:paraId="77DAAEA0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1B6A3919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Что является противопоказанием к назначению </w:t>
            </w:r>
            <w:proofErr w:type="spellStart"/>
            <w:r>
              <w:t>амиодарона</w:t>
            </w:r>
            <w:proofErr w:type="spellEnd"/>
            <w:r>
              <w:t>?</w:t>
            </w:r>
          </w:p>
          <w:p w14:paraId="551D290E" w14:textId="6C95D285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1 повышенная чувствительность к </w:t>
            </w:r>
            <w:proofErr w:type="spellStart"/>
            <w:r>
              <w:t>амиодарону</w:t>
            </w:r>
            <w:proofErr w:type="spellEnd"/>
            <w:r>
              <w:t xml:space="preserve"> и к йоду</w:t>
            </w:r>
          </w:p>
          <w:p w14:paraId="5ABCE809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2 фибрилляция предсердий</w:t>
            </w:r>
          </w:p>
          <w:p w14:paraId="1C1E74F8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3 трепетание предсердий</w:t>
            </w:r>
          </w:p>
          <w:p w14:paraId="60430FAC" w14:textId="77777777" w:rsidR="000E7744" w:rsidRDefault="002E3812" w:rsidP="002E3812">
            <w:pPr>
              <w:pStyle w:val="ae"/>
              <w:ind w:leftChars="0" w:left="718" w:firstLineChars="0" w:firstLine="0"/>
            </w:pPr>
            <w:r>
              <w:t xml:space="preserve">4 </w:t>
            </w:r>
            <w:proofErr w:type="spellStart"/>
            <w:r>
              <w:t>наджелудочковая</w:t>
            </w:r>
            <w:proofErr w:type="spellEnd"/>
            <w:r>
              <w:t xml:space="preserve"> пароксизмальная тахикардия</w:t>
            </w:r>
          </w:p>
          <w:p w14:paraId="740895E5" w14:textId="5779FD73" w:rsidR="002E3812" w:rsidRDefault="002E3812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86B72C6" w14:textId="4ABA184D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E7744" w:rsidRPr="00BA7B6B" w14:paraId="1D2404E2" w14:textId="77777777" w:rsidTr="00C800DC">
        <w:trPr>
          <w:trHeight w:val="279"/>
        </w:trPr>
        <w:tc>
          <w:tcPr>
            <w:tcW w:w="7655" w:type="dxa"/>
          </w:tcPr>
          <w:p w14:paraId="46A833AB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3DD2F918" w14:textId="77777777" w:rsidR="002E3812" w:rsidRDefault="002E3812" w:rsidP="002E3812">
            <w:pPr>
              <w:pStyle w:val="ae"/>
              <w:ind w:leftChars="0" w:left="358" w:firstLineChars="0" w:firstLine="0"/>
            </w:pPr>
            <w:r>
              <w:t xml:space="preserve">Какой сок усиливает </w:t>
            </w:r>
            <w:proofErr w:type="spellStart"/>
            <w:r>
              <w:t>антикоагулянтное</w:t>
            </w:r>
            <w:proofErr w:type="spellEnd"/>
            <w:r>
              <w:t xml:space="preserve"> действие </w:t>
            </w:r>
            <w:proofErr w:type="spellStart"/>
            <w:r>
              <w:t>варфарина</w:t>
            </w:r>
            <w:proofErr w:type="spellEnd"/>
            <w:r>
              <w:t>?</w:t>
            </w:r>
          </w:p>
          <w:p w14:paraId="53578B00" w14:textId="05727C97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07C570A" w14:textId="1422716B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t>клюквенный</w:t>
            </w:r>
          </w:p>
        </w:tc>
      </w:tr>
      <w:tr w:rsidR="000E7744" w:rsidRPr="00BA7B6B" w14:paraId="11E7618A" w14:textId="77777777" w:rsidTr="00C800DC">
        <w:trPr>
          <w:trHeight w:val="279"/>
        </w:trPr>
        <w:tc>
          <w:tcPr>
            <w:tcW w:w="7655" w:type="dxa"/>
          </w:tcPr>
          <w:p w14:paraId="5E398B4C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60A1C2E4" w14:textId="77777777" w:rsidR="002E3812" w:rsidRDefault="002E3812" w:rsidP="002E3812">
            <w:pPr>
              <w:pStyle w:val="ae"/>
              <w:ind w:leftChars="0" w:left="358" w:firstLineChars="0" w:firstLine="0"/>
            </w:pPr>
            <w:r>
              <w:t>Прием каких препаратов не показан пациентам с артериальной гипертензией и повышенным уровнем мочевой кислоты?</w:t>
            </w:r>
          </w:p>
          <w:p w14:paraId="7CE3265E" w14:textId="5A944741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143D24B" w14:textId="057E781C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t>диуретиков</w:t>
            </w:r>
          </w:p>
        </w:tc>
      </w:tr>
      <w:tr w:rsidR="000E7744" w:rsidRPr="00BA7B6B" w14:paraId="0F7CF9B4" w14:textId="77777777" w:rsidTr="00C800DC">
        <w:trPr>
          <w:trHeight w:val="279"/>
        </w:trPr>
        <w:tc>
          <w:tcPr>
            <w:tcW w:w="7655" w:type="dxa"/>
          </w:tcPr>
          <w:p w14:paraId="7DEC0A8E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635DD495" w14:textId="77777777" w:rsidR="002E3812" w:rsidRDefault="002E3812" w:rsidP="002E3812">
            <w:pPr>
              <w:pStyle w:val="ae"/>
              <w:ind w:leftChars="0" w:left="358" w:firstLineChars="0" w:firstLine="0"/>
            </w:pPr>
            <w:r>
              <w:t xml:space="preserve">Применение какого </w:t>
            </w:r>
            <w:proofErr w:type="spellStart"/>
            <w:r>
              <w:t>антиангинального</w:t>
            </w:r>
            <w:proofErr w:type="spellEnd"/>
            <w:r>
              <w:t xml:space="preserve"> средства возможно при артериальной гипотонии?</w:t>
            </w:r>
          </w:p>
          <w:p w14:paraId="14773253" w14:textId="0806A046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BD257BE" w14:textId="013F527C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proofErr w:type="spellStart"/>
            <w:r>
              <w:t>ивабрадина</w:t>
            </w:r>
            <w:proofErr w:type="spellEnd"/>
          </w:p>
        </w:tc>
      </w:tr>
      <w:tr w:rsidR="000E7744" w:rsidRPr="00BA7B6B" w14:paraId="6B05C1D1" w14:textId="77777777" w:rsidTr="00C800DC">
        <w:trPr>
          <w:trHeight w:val="279"/>
        </w:trPr>
        <w:tc>
          <w:tcPr>
            <w:tcW w:w="7655" w:type="dxa"/>
          </w:tcPr>
          <w:p w14:paraId="721E1676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07509CD0" w14:textId="77777777" w:rsidR="002E3812" w:rsidRDefault="002E3812" w:rsidP="002E3812">
            <w:pPr>
              <w:pStyle w:val="ae"/>
              <w:ind w:leftChars="0" w:left="358" w:firstLineChars="0" w:firstLine="0"/>
            </w:pPr>
            <w:r>
              <w:t xml:space="preserve">Какой путь элиминации низкомолекулярного гепарина является основным? </w:t>
            </w:r>
          </w:p>
          <w:p w14:paraId="2FB308F4" w14:textId="6321EF8A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26B576E" w14:textId="27EF6E15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t>почечный</w:t>
            </w:r>
          </w:p>
        </w:tc>
      </w:tr>
      <w:tr w:rsidR="000E7744" w:rsidRPr="00BA7B6B" w14:paraId="2916BEB4" w14:textId="77777777" w:rsidTr="00C800DC">
        <w:trPr>
          <w:trHeight w:val="279"/>
        </w:trPr>
        <w:tc>
          <w:tcPr>
            <w:tcW w:w="7655" w:type="dxa"/>
          </w:tcPr>
          <w:p w14:paraId="19137AF3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1B608436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Какой метод используется для оценки эффективности </w:t>
            </w:r>
            <w:r>
              <w:lastRenderedPageBreak/>
              <w:t>назначенных нитратов у лиц с ишемической болезнью сердца?</w:t>
            </w:r>
          </w:p>
          <w:p w14:paraId="15EC20C5" w14:textId="45DCB6BC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EB1E123" w14:textId="3F5B29D5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proofErr w:type="spellStart"/>
            <w:r>
              <w:lastRenderedPageBreak/>
              <w:t>тредмил</w:t>
            </w:r>
            <w:proofErr w:type="spellEnd"/>
            <w:r>
              <w:t>-тест</w:t>
            </w:r>
          </w:p>
        </w:tc>
      </w:tr>
      <w:tr w:rsidR="000E7744" w:rsidRPr="00BA7B6B" w14:paraId="1F023B01" w14:textId="77777777" w:rsidTr="00C800DC">
        <w:trPr>
          <w:trHeight w:val="279"/>
        </w:trPr>
        <w:tc>
          <w:tcPr>
            <w:tcW w:w="7655" w:type="dxa"/>
          </w:tcPr>
          <w:p w14:paraId="30FCB30B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lastRenderedPageBreak/>
              <w:t>Прочитайте задание и выберите верный вариант ответа:</w:t>
            </w:r>
          </w:p>
          <w:p w14:paraId="696D7D51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Какой препарат оказывает </w:t>
            </w:r>
            <w:proofErr w:type="spellStart"/>
            <w:r>
              <w:t>гиполипидемическое</w:t>
            </w:r>
            <w:proofErr w:type="spellEnd"/>
            <w:r>
              <w:t xml:space="preserve"> действие?</w:t>
            </w:r>
          </w:p>
          <w:p w14:paraId="286D81D7" w14:textId="40C17DBA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1 </w:t>
            </w:r>
            <w:proofErr w:type="spellStart"/>
            <w:r>
              <w:t>эзетемиб</w:t>
            </w:r>
            <w:proofErr w:type="spellEnd"/>
          </w:p>
          <w:p w14:paraId="0C1AE0C9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spellStart"/>
            <w:r>
              <w:t>телмисартан</w:t>
            </w:r>
            <w:proofErr w:type="spellEnd"/>
          </w:p>
          <w:p w14:paraId="7E2E4406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3 нитроглицерин</w:t>
            </w:r>
          </w:p>
          <w:p w14:paraId="777FC000" w14:textId="77777777" w:rsidR="000E7744" w:rsidRDefault="002E3812" w:rsidP="002E3812">
            <w:pPr>
              <w:pStyle w:val="ae"/>
              <w:ind w:leftChars="0" w:left="718" w:firstLineChars="0" w:firstLine="0"/>
            </w:pPr>
            <w:r>
              <w:t xml:space="preserve">4 </w:t>
            </w:r>
            <w:proofErr w:type="spellStart"/>
            <w:r>
              <w:t>торасемид</w:t>
            </w:r>
            <w:proofErr w:type="spellEnd"/>
          </w:p>
          <w:p w14:paraId="3894C988" w14:textId="4FF4A58C" w:rsidR="002E3812" w:rsidRDefault="002E3812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F043216" w14:textId="5A0120C2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E7744" w:rsidRPr="00BA7B6B" w14:paraId="7DD9A147" w14:textId="77777777" w:rsidTr="00C800DC">
        <w:trPr>
          <w:trHeight w:val="279"/>
        </w:trPr>
        <w:tc>
          <w:tcPr>
            <w:tcW w:w="7655" w:type="dxa"/>
          </w:tcPr>
          <w:p w14:paraId="645DC8D4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7CEE4DB5" w14:textId="24DEB24D" w:rsidR="002E3812" w:rsidRDefault="002E3812" w:rsidP="002E3812">
            <w:pPr>
              <w:pStyle w:val="ae"/>
              <w:ind w:leftChars="0" w:left="718" w:firstLineChars="0" w:firstLine="0"/>
            </w:pPr>
            <w:r>
              <w:t>Прием какого п</w:t>
            </w:r>
            <w:r w:rsidR="00906F16">
              <w:t xml:space="preserve">репарата не рекомендует при </w:t>
            </w:r>
            <w:r>
              <w:t>тяжелой почечной недостаточности (СКФ менее 10 мл/мин/1,73 м2) не рекомендуется прием</w:t>
            </w:r>
          </w:p>
          <w:p w14:paraId="5D28156F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1 </w:t>
            </w:r>
            <w:proofErr w:type="spellStart"/>
            <w:r>
              <w:t>азитромицина</w:t>
            </w:r>
            <w:proofErr w:type="spellEnd"/>
          </w:p>
          <w:p w14:paraId="65CB26C1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spellStart"/>
            <w:r>
              <w:t>дилтиазема</w:t>
            </w:r>
            <w:proofErr w:type="spellEnd"/>
          </w:p>
          <w:p w14:paraId="3D9A9560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3 фуросемида</w:t>
            </w:r>
          </w:p>
          <w:p w14:paraId="29B3B760" w14:textId="737E40E9" w:rsidR="000E7744" w:rsidRDefault="002E3812" w:rsidP="002E3812">
            <w:pPr>
              <w:pStyle w:val="ae"/>
              <w:ind w:leftChars="0" w:left="718" w:firstLineChars="0" w:firstLine="0"/>
            </w:pPr>
            <w:r>
              <w:t xml:space="preserve">4 </w:t>
            </w:r>
            <w:proofErr w:type="spellStart"/>
            <w:r>
              <w:t>спиронолактона</w:t>
            </w:r>
            <w:proofErr w:type="spellEnd"/>
          </w:p>
          <w:p w14:paraId="73471A63" w14:textId="6E6166DA" w:rsidR="002E3812" w:rsidRDefault="002E3812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9CC4E04" w14:textId="4D8D151E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E7744" w:rsidRPr="00BA7B6B" w14:paraId="2678D37A" w14:textId="77777777" w:rsidTr="00C800DC">
        <w:trPr>
          <w:trHeight w:val="279"/>
        </w:trPr>
        <w:tc>
          <w:tcPr>
            <w:tcW w:w="7655" w:type="dxa"/>
          </w:tcPr>
          <w:p w14:paraId="09FA06AC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57DE9B25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Что необходимо сделать для уменьшения развития толерантности к нитратам?</w:t>
            </w:r>
          </w:p>
          <w:p w14:paraId="11F2D028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1 увеличить кратность приёма нитратов</w:t>
            </w:r>
          </w:p>
          <w:p w14:paraId="2B284FB8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2 добавить к терапии антагонисты кальция</w:t>
            </w:r>
          </w:p>
          <w:p w14:paraId="448720BB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3 увеличить дозу нитратов</w:t>
            </w:r>
          </w:p>
          <w:p w14:paraId="7CBB6ABE" w14:textId="02905CBD" w:rsidR="000E7744" w:rsidRDefault="002E3812" w:rsidP="002E3812">
            <w:pPr>
              <w:pStyle w:val="ae"/>
              <w:ind w:leftChars="0" w:left="718" w:firstLineChars="0" w:firstLine="0"/>
            </w:pPr>
            <w:r>
              <w:t xml:space="preserve">4 уменьшить кратность приёма нитратов для создания 10 часового </w:t>
            </w:r>
            <w:proofErr w:type="spellStart"/>
            <w:r>
              <w:t>безнитратного</w:t>
            </w:r>
            <w:proofErr w:type="spellEnd"/>
            <w:r>
              <w:t xml:space="preserve"> периода</w:t>
            </w:r>
          </w:p>
          <w:p w14:paraId="7C5275C9" w14:textId="0EFF8C70" w:rsidR="002E3812" w:rsidRDefault="002E3812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27D92E4" w14:textId="774276B4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E7744" w:rsidRPr="00BA7B6B" w14:paraId="4E5FD379" w14:textId="77777777" w:rsidTr="00C800DC">
        <w:trPr>
          <w:trHeight w:val="279"/>
        </w:trPr>
        <w:tc>
          <w:tcPr>
            <w:tcW w:w="7655" w:type="dxa"/>
          </w:tcPr>
          <w:p w14:paraId="057AC7DE" w14:textId="77777777" w:rsidR="002E3812" w:rsidRP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 w:rsidRPr="002E3812">
              <w:t>Прочитайте задание и выберите верный вариант ответа:</w:t>
            </w:r>
          </w:p>
          <w:p w14:paraId="52524585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>Какой препарат может усилить эффект антикоагулянтов непрямого действия?</w:t>
            </w:r>
          </w:p>
          <w:p w14:paraId="3941F029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 xml:space="preserve">1 </w:t>
            </w:r>
            <w:proofErr w:type="spellStart"/>
            <w:r w:rsidRPr="002E3812">
              <w:t>рифампицин</w:t>
            </w:r>
            <w:proofErr w:type="spellEnd"/>
          </w:p>
          <w:p w14:paraId="31A71D80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 xml:space="preserve">2 </w:t>
            </w:r>
            <w:proofErr w:type="spellStart"/>
            <w:r w:rsidRPr="002E3812">
              <w:t>этамзилат</w:t>
            </w:r>
            <w:proofErr w:type="spellEnd"/>
          </w:p>
          <w:p w14:paraId="732391B6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 xml:space="preserve">3 </w:t>
            </w:r>
            <w:proofErr w:type="spellStart"/>
            <w:r w:rsidRPr="002E3812">
              <w:t>фенобарбитал</w:t>
            </w:r>
            <w:proofErr w:type="spellEnd"/>
          </w:p>
          <w:p w14:paraId="3699E7A2" w14:textId="39BC1977" w:rsidR="002E3812" w:rsidRPr="002E3812" w:rsidRDefault="002E3812" w:rsidP="002E3812">
            <w:pPr>
              <w:pStyle w:val="ae"/>
              <w:ind w:leftChars="0" w:left="718" w:firstLineChars="0" w:firstLine="0"/>
            </w:pPr>
            <w:r>
              <w:t>4 ацетилсалициловая кислота</w:t>
            </w:r>
          </w:p>
          <w:p w14:paraId="1AE4150E" w14:textId="77777777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B08743B" w14:textId="0CB82EE4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E7744" w:rsidRPr="00BA7B6B" w14:paraId="3EB18921" w14:textId="77777777" w:rsidTr="00C800DC">
        <w:trPr>
          <w:trHeight w:val="279"/>
        </w:trPr>
        <w:tc>
          <w:tcPr>
            <w:tcW w:w="7655" w:type="dxa"/>
          </w:tcPr>
          <w:p w14:paraId="047AE607" w14:textId="77777777" w:rsidR="002E3812" w:rsidRP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 w:rsidRPr="002E3812">
              <w:t>Прочитайте задание и выберите верный вариант ответа:</w:t>
            </w:r>
          </w:p>
          <w:p w14:paraId="79D73EF4" w14:textId="0E6AF34A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>Какие методы контроля безопаснос</w:t>
            </w:r>
            <w:r w:rsidR="00906F16">
              <w:t>т</w:t>
            </w:r>
            <w:r w:rsidRPr="002E3812">
              <w:t xml:space="preserve">и используют при применении </w:t>
            </w:r>
            <w:proofErr w:type="spellStart"/>
            <w:r w:rsidRPr="002E3812">
              <w:t>статинов</w:t>
            </w:r>
            <w:proofErr w:type="spellEnd"/>
            <w:r w:rsidRPr="002E3812">
              <w:t>?</w:t>
            </w:r>
          </w:p>
          <w:p w14:paraId="5197217B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 xml:space="preserve">1 ЭКГ в покое, суточное </w:t>
            </w:r>
            <w:proofErr w:type="spellStart"/>
            <w:r w:rsidRPr="002E3812">
              <w:t>экг-мониторирование</w:t>
            </w:r>
            <w:proofErr w:type="spellEnd"/>
            <w:r w:rsidRPr="002E3812">
              <w:t xml:space="preserve"> по </w:t>
            </w:r>
            <w:proofErr w:type="spellStart"/>
            <w:r w:rsidRPr="002E3812">
              <w:t>холтеру</w:t>
            </w:r>
            <w:proofErr w:type="spellEnd"/>
          </w:p>
          <w:p w14:paraId="2DEC5BDA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>2 изучение гликемического профиля, уровня мочевой кислоты в плазме крови</w:t>
            </w:r>
          </w:p>
          <w:p w14:paraId="5F8C90D0" w14:textId="12615004" w:rsidR="002E3812" w:rsidRPr="002E3812" w:rsidRDefault="002E3812" w:rsidP="002E3812">
            <w:pPr>
              <w:pStyle w:val="ae"/>
              <w:ind w:leftChars="0" w:left="718" w:firstLineChars="0" w:firstLine="0"/>
            </w:pPr>
            <w:r>
              <w:t>3 УЗИ</w:t>
            </w:r>
            <w:r w:rsidRPr="002E3812">
              <w:t xml:space="preserve"> желчного пузыря</w:t>
            </w:r>
          </w:p>
          <w:p w14:paraId="2E9C5481" w14:textId="163F97CF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>4 определение АСТ, АЛТ, КФК в плазме</w:t>
            </w:r>
            <w:r>
              <w:t xml:space="preserve"> крови, клинический анализ мочи</w:t>
            </w:r>
          </w:p>
          <w:p w14:paraId="7E359119" w14:textId="77777777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80C65FD" w14:textId="20AFA0CA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09F42C7D" w14:textId="31928796" w:rsidR="00795EDA" w:rsidRPr="00527805" w:rsidRDefault="00795EDA" w:rsidP="000E7744">
      <w:pPr>
        <w:tabs>
          <w:tab w:val="left" w:pos="1800"/>
        </w:tabs>
        <w:ind w:leftChars="0" w:left="0" w:firstLineChars="0" w:firstLine="0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5CF"/>
    <w:multiLevelType w:val="hybridMultilevel"/>
    <w:tmpl w:val="F5FA36D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EE7A08"/>
    <w:multiLevelType w:val="hybridMultilevel"/>
    <w:tmpl w:val="B884551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B2579"/>
    <w:multiLevelType w:val="hybridMultilevel"/>
    <w:tmpl w:val="ADEE066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24A2797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1709A"/>
    <w:multiLevelType w:val="hybridMultilevel"/>
    <w:tmpl w:val="0052B5A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33F04D65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0077E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41220"/>
    <w:multiLevelType w:val="hybridMultilevel"/>
    <w:tmpl w:val="EA1E010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49126AD2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F27A2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01ACB"/>
    <w:multiLevelType w:val="hybridMultilevel"/>
    <w:tmpl w:val="D890A2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7846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6412F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45BC9"/>
    <w:multiLevelType w:val="hybridMultilevel"/>
    <w:tmpl w:val="1F76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A73E4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53749"/>
    <w:multiLevelType w:val="hybridMultilevel"/>
    <w:tmpl w:val="8C66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"/>
  </w:num>
  <w:num w:numId="5">
    <w:abstractNumId w:val="15"/>
  </w:num>
  <w:num w:numId="6">
    <w:abstractNumId w:val="14"/>
  </w:num>
  <w:num w:numId="7">
    <w:abstractNumId w:val="11"/>
  </w:num>
  <w:num w:numId="8">
    <w:abstractNumId w:val="6"/>
  </w:num>
  <w:num w:numId="9">
    <w:abstractNumId w:val="10"/>
  </w:num>
  <w:num w:numId="10">
    <w:abstractNumId w:val="12"/>
  </w:num>
  <w:num w:numId="11">
    <w:abstractNumId w:val="9"/>
  </w:num>
  <w:num w:numId="12">
    <w:abstractNumId w:val="8"/>
  </w:num>
  <w:num w:numId="13">
    <w:abstractNumId w:val="5"/>
  </w:num>
  <w:num w:numId="14">
    <w:abstractNumId w:val="3"/>
  </w:num>
  <w:num w:numId="15">
    <w:abstractNumId w:val="4"/>
  </w:num>
  <w:num w:numId="1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51E2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923A0"/>
    <w:rsid w:val="000B43E7"/>
    <w:rsid w:val="000C4961"/>
    <w:rsid w:val="000E46CC"/>
    <w:rsid w:val="000E5960"/>
    <w:rsid w:val="000E7744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E3812"/>
    <w:rsid w:val="002F09F2"/>
    <w:rsid w:val="00300CFB"/>
    <w:rsid w:val="00303F6A"/>
    <w:rsid w:val="003209FF"/>
    <w:rsid w:val="00331781"/>
    <w:rsid w:val="00342644"/>
    <w:rsid w:val="00343C1C"/>
    <w:rsid w:val="003778FE"/>
    <w:rsid w:val="00381CA8"/>
    <w:rsid w:val="003A2687"/>
    <w:rsid w:val="003A5152"/>
    <w:rsid w:val="003A7562"/>
    <w:rsid w:val="003B3E23"/>
    <w:rsid w:val="003C798E"/>
    <w:rsid w:val="004529D6"/>
    <w:rsid w:val="00467059"/>
    <w:rsid w:val="004A61F9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97E83"/>
    <w:rsid w:val="006A7F37"/>
    <w:rsid w:val="006D1243"/>
    <w:rsid w:val="007207C1"/>
    <w:rsid w:val="007220CB"/>
    <w:rsid w:val="00722B7D"/>
    <w:rsid w:val="00734BF2"/>
    <w:rsid w:val="007406D6"/>
    <w:rsid w:val="007427D7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070A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6F16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70DD"/>
    <w:rsid w:val="009E7CCE"/>
    <w:rsid w:val="009F0FD5"/>
    <w:rsid w:val="00A133EA"/>
    <w:rsid w:val="00A21557"/>
    <w:rsid w:val="00A47DAD"/>
    <w:rsid w:val="00A73A9F"/>
    <w:rsid w:val="00A81570"/>
    <w:rsid w:val="00A96B58"/>
    <w:rsid w:val="00AA30D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C1E21"/>
    <w:rsid w:val="00BE5E6A"/>
    <w:rsid w:val="00BE6429"/>
    <w:rsid w:val="00BF115E"/>
    <w:rsid w:val="00BF28FA"/>
    <w:rsid w:val="00C30CD6"/>
    <w:rsid w:val="00C46E1A"/>
    <w:rsid w:val="00C5339E"/>
    <w:rsid w:val="00C5546D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FDE"/>
    <w:rsid w:val="00D23CDB"/>
    <w:rsid w:val="00D46695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E49D0"/>
    <w:rsid w:val="00DF20B0"/>
    <w:rsid w:val="00DF6C4E"/>
    <w:rsid w:val="00DF77AC"/>
    <w:rsid w:val="00E138E8"/>
    <w:rsid w:val="00E15837"/>
    <w:rsid w:val="00E20B4F"/>
    <w:rsid w:val="00E25CED"/>
    <w:rsid w:val="00E37574"/>
    <w:rsid w:val="00E47642"/>
    <w:rsid w:val="00E6188C"/>
    <w:rsid w:val="00E64199"/>
    <w:rsid w:val="00E66433"/>
    <w:rsid w:val="00E85353"/>
    <w:rsid w:val="00E9181A"/>
    <w:rsid w:val="00EA2AA0"/>
    <w:rsid w:val="00EB4840"/>
    <w:rsid w:val="00EB6CD6"/>
    <w:rsid w:val="00EB7FA6"/>
    <w:rsid w:val="00EC2B40"/>
    <w:rsid w:val="00F27CCF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B0BE0AB8-AE90-49D0-A028-4B0D70C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43DCB-9618-4B47-8F09-30818061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5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15</cp:revision>
  <cp:lastPrinted>2023-12-26T06:19:00Z</cp:lastPrinted>
  <dcterms:created xsi:type="dcterms:W3CDTF">2025-06-25T14:09:00Z</dcterms:created>
  <dcterms:modified xsi:type="dcterms:W3CDTF">2025-07-18T12:25:00Z</dcterms:modified>
</cp:coreProperties>
</file>